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广西蓝天航空职业学院食堂三楼对外承包经营招标</w:t>
      </w: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为进一步强化学校后勤管理，提高膳食质量和服务水平，经学校研究决定，我校对即将装修完毕的食堂三楼经营权进行对外公开招标，现公告如下：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一、招标项目概述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1．招标项目：广西蓝天航空职业学院食堂三楼承包</w:t>
      </w:r>
      <w:r>
        <w:rPr>
          <w:rFonts w:hint="eastAsia"/>
          <w:b/>
          <w:bCs/>
          <w:sz w:val="28"/>
          <w:szCs w:val="28"/>
        </w:rPr>
        <w:t>经</w:t>
      </w:r>
      <w:r>
        <w:rPr>
          <w:rFonts w:hint="eastAsia"/>
          <w:sz w:val="28"/>
          <w:szCs w:val="28"/>
        </w:rPr>
        <w:t>营权。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2．学校及食堂基本情况：广西蓝天航空职业学院现有在校师生10000人，三楼饭堂面积约为9000平方米，其中后厨约3000平方米，大厅约为6000平方米。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二、招投标方式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自主投标、综合评标、择优中标。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三、招标经营期限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5至10年，如经考核经营良好可以续签。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合同期内因非抗力因素造成合同被迫中止，学校不承担补偿责任。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招投标人资格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1、投标人为独立法人资格的餐饮服务企业，具备有效的营业执照、税务登记证书、银行开户许可证、现经营学校食堂的食品经营许可证和其他相关资质证件。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投标人具有从事经营团餐或高校食堂的经历，并取得良好业绩（以合同为准）；在以往经营过程中无食物中毒、恶性事件等安全事故发生（以投标方经营的学校或企业食堂开具的近两年无食物中毒、火灾、生产事故、重大投诉等情况的证明为考评依据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3、投标人应具有完善的餐饮管理体系及管理标准。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4、本次参与投标的餐饮企业只能选取一个标段，不允许多选。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5、本次招标不接受联合体投标，不得转包。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五、报名时需提供以下资料：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1、法定代表人身份证明或法定代表人授权委托书和被授权人身份证明；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2、企业营业执照副本；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3、税务登记证书、银行开户许可证和现经营学校食堂的食品经营许可证副本；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投标人具有从事经营团餐或高校食堂的经历，并取得良好业绩（以合同为准）；在以往经营过程中无食物中毒、恶性事件等安全事故发生（以投标方经营的学校或企业食堂开具的近两年无食物中毒、火灾、生产事故、重大投诉等情况的证明为考评依据）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5、投标人应具有完善的餐饮管理体系及管理标准证明；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以上资料报名时查验原件，留存复印件两套（复印件须按顺序装订成册并加盖投标人公章，法定代表人授权委托书留原件）。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六</w:t>
      </w:r>
      <w:r>
        <w:rPr>
          <w:rFonts w:hint="eastAsia"/>
          <w:b/>
          <w:bCs/>
          <w:sz w:val="28"/>
          <w:szCs w:val="28"/>
        </w:rPr>
        <w:t>、承包须知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1、承包商需垫付学校三楼饭堂装修费约700万元（不计息），从后期应付承包金中相应扣减，直至扣减完毕。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3、中标企业不得将食堂私自转让或委托他人经营，更不能在校内搞不法经营。一经发现，学校有权取消其承包资格，并给予经济处罚或法律诉讼。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4、食堂水、电、煤气及人员工资费用由承包商负责承担。经营所需其它设备由承包人自备，采购的设施设备必须符合相关规定，到期后所采购的设施设备由承包商自行处理。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5、承包商负责食堂日常管理，同时必须无条件接受学校管理，承包期内食堂一切食品、卫生、安全责任由承包企业全权负责。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（1）食堂米、面、油等大宗商品必须按上级相关规定实行定点采购。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（2）食品采购、贮藏、加工、销售环节必须按程序办理，并符合相关管理规定。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（3）保证一日三餐准点开餐，自觉接受并服从学校监管，保证饭菜足量、优质，做到品种多样、价格合理。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（4）用工必须符合《劳动合同法》要求，工作人员必须持证上岗，遵守法律法规及学校规章制度，规范操作，热情周到服务师生。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（5）食堂的消毒、卫生、防疫、就餐环境必须达到市场监督所规定的标准。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七、评标方法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本次招标将遵循公平、公正和诚实信用的原则，学校招标领导小组将根据投标企业资质、企业实力、经营方式、经营成效、信誉度、社会口碑、服务承诺综合评标，确定中标企业。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八、时间安排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1、9月1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日至9月2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日成立招标工作领导小组，制定招标实施方案，发布招标公告。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2、9月2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日接受投标人到学校食堂参观并进行投标登记。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联系人：袁老师  联系电话13768675999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日10点在学校天宫楼后勤办公室组织召开评标会：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（1）递交、复核投标企业投标资料；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（2）投标人阐述食堂经营方案和服务承诺；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（3）招标领导小组根据投标企业资质、公司实力、经营方式、经营成效、信誉度、社会口碑综合评标，确定中标企业；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九、本方案解释权在广西蓝天航空职业学校食堂招标领导小组，其它未尽事宜，以招标领导小组通知为准。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十、本公告在《广西蓝天航空职业学院》网站上发布。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广西蓝天航空职业学院2022年9月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6024E"/>
    <w:multiLevelType w:val="singleLevel"/>
    <w:tmpl w:val="1356024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jOTljM2MzY2E0NGMzYzdhMWYxM2ZkODFhMzYwZTEifQ=="/>
  </w:docVars>
  <w:rsids>
    <w:rsidRoot w:val="473F7C96"/>
    <w:rsid w:val="0084633D"/>
    <w:rsid w:val="00951BFB"/>
    <w:rsid w:val="00BD006B"/>
    <w:rsid w:val="00C52591"/>
    <w:rsid w:val="01DA2E5D"/>
    <w:rsid w:val="121510D8"/>
    <w:rsid w:val="12BA7CDA"/>
    <w:rsid w:val="13CE7BDA"/>
    <w:rsid w:val="19BC0CF6"/>
    <w:rsid w:val="279C14AC"/>
    <w:rsid w:val="323A3499"/>
    <w:rsid w:val="33AD4B06"/>
    <w:rsid w:val="3757043D"/>
    <w:rsid w:val="38362953"/>
    <w:rsid w:val="473F7C96"/>
    <w:rsid w:val="67031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1629</Words>
  <Characters>1667</Characters>
  <Lines>12</Lines>
  <Paragraphs>3</Paragraphs>
  <TotalTime>15</TotalTime>
  <ScaleCrop>false</ScaleCrop>
  <LinksUpToDate>false</LinksUpToDate>
  <CharactersWithSpaces>1669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2022-09-13T01:20:00Z</dcterms:created>
  <dc:creator>Administrator</dc:creator>
  <cp:lastModifiedBy>Administrator</cp:lastModifiedBy>
  <dcterms:modified xsi:type="dcterms:W3CDTF">2022-09-26T07:38:42Z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FE5AD744A1904ED39443028BE0B210DE</vt:lpwstr>
  </property>
</Properties>
</file>